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727D" w14:textId="7569A02A" w:rsidR="00FE619D" w:rsidRDefault="00170B36" w:rsidP="007A6B8E">
      <w:pPr>
        <w:jc w:val="center"/>
      </w:pPr>
      <w:r>
        <w:rPr>
          <w:b/>
        </w:rPr>
        <w:t>ORDINANCE</w:t>
      </w:r>
      <w:r w:rsidRPr="00406ECA">
        <w:rPr>
          <w:b/>
        </w:rPr>
        <w:t xml:space="preserve"> </w:t>
      </w:r>
      <w:r w:rsidR="00406ECA" w:rsidRPr="00406ECA">
        <w:rPr>
          <w:b/>
        </w:rPr>
        <w:t>NO</w:t>
      </w:r>
      <w:r w:rsidR="007A6B8E">
        <w:t>._________</w:t>
      </w:r>
    </w:p>
    <w:p w14:paraId="5A2CF32F" w14:textId="77777777" w:rsidR="00406ECA" w:rsidRPr="00406ECA" w:rsidRDefault="00406ECA" w:rsidP="00AD574C">
      <w:pPr>
        <w:jc w:val="center"/>
        <w:rPr>
          <w:b/>
        </w:rPr>
      </w:pPr>
      <w:r w:rsidRPr="00406ECA">
        <w:rPr>
          <w:b/>
        </w:rPr>
        <w:t>AN ORDINANCE AMENDIN</w:t>
      </w:r>
      <w:r w:rsidR="00CA41E1">
        <w:rPr>
          <w:b/>
        </w:rPr>
        <w:t>G</w:t>
      </w:r>
      <w:r w:rsidR="00476FDF">
        <w:rPr>
          <w:b/>
        </w:rPr>
        <w:t xml:space="preserve"> </w:t>
      </w:r>
      <w:r w:rsidR="004F3421">
        <w:rPr>
          <w:b/>
        </w:rPr>
        <w:t>SEWER SERVICE FEES</w:t>
      </w:r>
    </w:p>
    <w:p w14:paraId="097A40BF" w14:textId="77777777" w:rsidR="001339D0" w:rsidRDefault="001339D0" w:rsidP="004F7EC9">
      <w:pPr>
        <w:ind w:left="720"/>
        <w:rPr>
          <w:b/>
        </w:rPr>
      </w:pPr>
    </w:p>
    <w:p w14:paraId="32129DBA" w14:textId="585FEA7A" w:rsidR="004F7EC9" w:rsidRDefault="004F7EC9" w:rsidP="00D04FE6">
      <w:proofErr w:type="gramStart"/>
      <w:r w:rsidRPr="004F7EC9">
        <w:rPr>
          <w:b/>
        </w:rPr>
        <w:t>WHEREAS</w:t>
      </w:r>
      <w:r>
        <w:t>,</w:t>
      </w:r>
      <w:proofErr w:type="gramEnd"/>
      <w:r>
        <w:t xml:space="preserve"> Weber County’s costs for administering and servicing sewer facilities in areas serviced by Central Weber Sewer Improvement District have increased due to various factors, including increases in the </w:t>
      </w:r>
      <w:r w:rsidR="00170B36">
        <w:t xml:space="preserve">District’s fees </w:t>
      </w:r>
      <w:r>
        <w:t>that compose a portion of the fees charged by the County; and</w:t>
      </w:r>
    </w:p>
    <w:p w14:paraId="401E5EA4" w14:textId="72B32BA6" w:rsidR="00170B36" w:rsidRDefault="00170B36" w:rsidP="00170B36">
      <w:r w:rsidRPr="00AD574C">
        <w:rPr>
          <w:b/>
        </w:rPr>
        <w:t>WHEREAS</w:t>
      </w:r>
      <w:r>
        <w:t>, Weber County collects certain fees on behalf of the District; and</w:t>
      </w:r>
    </w:p>
    <w:p w14:paraId="0F39C735" w14:textId="5E9E7DA2" w:rsidR="004F7EC9" w:rsidRDefault="004F7EC9" w:rsidP="00D04FE6">
      <w:proofErr w:type="gramStart"/>
      <w:r w:rsidRPr="004F7EC9">
        <w:rPr>
          <w:b/>
        </w:rPr>
        <w:t>WHEREAS</w:t>
      </w:r>
      <w:r>
        <w:t>,</w:t>
      </w:r>
      <w:proofErr w:type="gramEnd"/>
      <w:r>
        <w:t xml:space="preserve"> the </w:t>
      </w:r>
      <w:r w:rsidR="00170B36">
        <w:t xml:space="preserve">County </w:t>
      </w:r>
      <w:r>
        <w:t>desires to have its fees automatically updated each time the District changes its fees;</w:t>
      </w:r>
      <w:r w:rsidR="00561950">
        <w:t xml:space="preserve"> and</w:t>
      </w:r>
    </w:p>
    <w:p w14:paraId="19A72F52" w14:textId="77777777" w:rsidR="00CC3257" w:rsidRDefault="00CA41E1" w:rsidP="00D04FE6">
      <w:proofErr w:type="gramStart"/>
      <w:r w:rsidRPr="00AD574C">
        <w:rPr>
          <w:b/>
        </w:rPr>
        <w:t>WHEREAS</w:t>
      </w:r>
      <w:r>
        <w:t>,</w:t>
      </w:r>
      <w:proofErr w:type="gramEnd"/>
      <w:r>
        <w:t xml:space="preserve"> monthly service fees are necessary to help with ongoing operation and maintenance of infrastructure that is owned by Weber County;</w:t>
      </w:r>
    </w:p>
    <w:p w14:paraId="3DCF1CA1" w14:textId="77777777" w:rsidR="00745EB1" w:rsidRDefault="00745EB1" w:rsidP="00D04FE6">
      <w:r w:rsidRPr="00AD574C">
        <w:rPr>
          <w:b/>
        </w:rPr>
        <w:t>NOW THEREFORE</w:t>
      </w:r>
      <w:r>
        <w:t xml:space="preserve">, the </w:t>
      </w:r>
      <w:r w:rsidR="00047554">
        <w:t>Board of County Commissioners of</w:t>
      </w:r>
      <w:r>
        <w:t xml:space="preserve"> Weber County ordains the following:</w:t>
      </w:r>
    </w:p>
    <w:p w14:paraId="4D8A1D09" w14:textId="77777777" w:rsidR="00875753" w:rsidRDefault="00875753" w:rsidP="00D04FE6">
      <w:r>
        <w:t>Section 36-2-4 of the Weber County Code shall be amended to read as follows:</w:t>
      </w:r>
    </w:p>
    <w:p w14:paraId="4688C639" w14:textId="77777777" w:rsidR="004E3E2C" w:rsidRPr="00D04FE6" w:rsidRDefault="002C16E4" w:rsidP="001339D0">
      <w:pPr>
        <w:ind w:left="720"/>
        <w:rPr>
          <w:b/>
          <w:sz w:val="28"/>
          <w:szCs w:val="28"/>
          <w:u w:val="single"/>
        </w:rPr>
      </w:pPr>
      <w:r w:rsidRPr="00D04FE6">
        <w:rPr>
          <w:b/>
          <w:sz w:val="28"/>
          <w:szCs w:val="28"/>
          <w:u w:val="single"/>
        </w:rPr>
        <w:t>Sec 36-2-4</w:t>
      </w:r>
      <w:r w:rsidR="004E3E2C" w:rsidRPr="00D04FE6">
        <w:rPr>
          <w:b/>
          <w:sz w:val="28"/>
          <w:szCs w:val="28"/>
          <w:u w:val="single"/>
        </w:rPr>
        <w:t xml:space="preserve"> Monthly Service Fees</w:t>
      </w:r>
    </w:p>
    <w:p w14:paraId="08295E63" w14:textId="77777777" w:rsidR="00232BA6" w:rsidRPr="002C16E4" w:rsidRDefault="002C16E4" w:rsidP="001339D0">
      <w:pPr>
        <w:ind w:left="720"/>
      </w:pPr>
      <w:r>
        <w:t>A monthly service fee will be assessed for all public sewer connections in accordance with the following:</w:t>
      </w: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5493"/>
        <w:gridCol w:w="3592"/>
      </w:tblGrid>
      <w:tr w:rsidR="004F7EC9" w:rsidRPr="00F31D6D" w14:paraId="69F6B85F" w14:textId="77777777" w:rsidTr="001339D0">
        <w:trPr>
          <w:trHeight w:val="265"/>
        </w:trPr>
        <w:tc>
          <w:tcPr>
            <w:tcW w:w="5493" w:type="dxa"/>
          </w:tcPr>
          <w:p w14:paraId="3616C219" w14:textId="77777777" w:rsidR="004F7EC9" w:rsidRPr="00F31D6D" w:rsidRDefault="004F7EC9" w:rsidP="00A833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1D6D">
              <w:rPr>
                <w:rFonts w:ascii="Times New Roman" w:hAnsi="Times New Roman" w:cs="Times New Roman"/>
                <w:b/>
                <w:sz w:val="24"/>
              </w:rPr>
              <w:t>Area</w:t>
            </w:r>
          </w:p>
        </w:tc>
        <w:tc>
          <w:tcPr>
            <w:tcW w:w="3592" w:type="dxa"/>
          </w:tcPr>
          <w:p w14:paraId="22211386" w14:textId="77777777" w:rsidR="004F7EC9" w:rsidRPr="00F31D6D" w:rsidRDefault="004F7EC9" w:rsidP="00A833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1D6D">
              <w:rPr>
                <w:rFonts w:ascii="Times New Roman" w:hAnsi="Times New Roman" w:cs="Times New Roman"/>
                <w:b/>
                <w:sz w:val="24"/>
              </w:rPr>
              <w:t>Rate</w:t>
            </w:r>
          </w:p>
        </w:tc>
      </w:tr>
      <w:tr w:rsidR="004F7EC9" w:rsidRPr="00F31D6D" w14:paraId="74787052" w14:textId="77777777" w:rsidTr="001339D0">
        <w:trPr>
          <w:trHeight w:val="810"/>
        </w:trPr>
        <w:tc>
          <w:tcPr>
            <w:tcW w:w="5493" w:type="dxa"/>
          </w:tcPr>
          <w:p w14:paraId="390BF34C" w14:textId="77777777" w:rsidR="004F7EC9" w:rsidRPr="00F31D6D" w:rsidRDefault="004F7EC9" w:rsidP="00A83373">
            <w:pPr>
              <w:rPr>
                <w:rFonts w:ascii="Times New Roman" w:hAnsi="Times New Roman" w:cs="Times New Roman"/>
                <w:sz w:val="24"/>
              </w:rPr>
            </w:pPr>
            <w:r w:rsidRPr="00F31D6D">
              <w:rPr>
                <w:rFonts w:ascii="Times New Roman" w:eastAsia="Times New Roman" w:hAnsi="Times New Roman" w:cs="Times New Roman"/>
                <w:sz w:val="24"/>
              </w:rPr>
              <w:t>Unincorporated area of the county within the Central Weber Sewer Improvement District Service Area</w:t>
            </w:r>
          </w:p>
        </w:tc>
        <w:tc>
          <w:tcPr>
            <w:tcW w:w="3592" w:type="dxa"/>
          </w:tcPr>
          <w:p w14:paraId="1A817BD6" w14:textId="3E0A407B" w:rsidR="004F7EC9" w:rsidRPr="00F31D6D" w:rsidRDefault="004F7EC9" w:rsidP="00A83373">
            <w:pPr>
              <w:rPr>
                <w:rFonts w:ascii="Times New Roman" w:hAnsi="Times New Roman" w:cs="Times New Roman"/>
                <w:sz w:val="24"/>
              </w:rPr>
            </w:pPr>
            <w:r w:rsidRPr="00F31D6D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 xml:space="preserve">14.45 plus the amount of the Central Weber Sewer Improvement District Service fee </w:t>
            </w:r>
            <w:r w:rsidR="0047169A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$32.82 as of July 1, 2025</w:t>
            </w:r>
            <w:r w:rsidR="0047169A">
              <w:rPr>
                <w:rFonts w:ascii="Times New Roman" w:hAnsi="Times New Roman" w:cs="Times New Roman"/>
                <w:sz w:val="24"/>
              </w:rPr>
              <w:t>, but subject to change)</w:t>
            </w:r>
          </w:p>
        </w:tc>
      </w:tr>
      <w:tr w:rsidR="004F7EC9" w:rsidRPr="00F31D6D" w14:paraId="7600B5E3" w14:textId="77777777" w:rsidTr="001339D0">
        <w:trPr>
          <w:trHeight w:val="810"/>
        </w:trPr>
        <w:tc>
          <w:tcPr>
            <w:tcW w:w="5493" w:type="dxa"/>
          </w:tcPr>
          <w:p w14:paraId="4B79E0BD" w14:textId="2A588920" w:rsidR="004F7EC9" w:rsidRPr="00F31D6D" w:rsidRDefault="004F7EC9" w:rsidP="00A83373">
            <w:pPr>
              <w:rPr>
                <w:rFonts w:ascii="Times New Roman" w:hAnsi="Times New Roman" w:cs="Times New Roman"/>
                <w:sz w:val="24"/>
              </w:rPr>
            </w:pPr>
            <w:r w:rsidRPr="00F31D6D">
              <w:rPr>
                <w:rFonts w:ascii="Times New Roman" w:eastAsia="Times New Roman" w:hAnsi="Times New Roman" w:cs="Times New Roman"/>
                <w:sz w:val="24"/>
              </w:rPr>
              <w:t xml:space="preserve">Unincorporated area of the county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outside of </w:t>
            </w:r>
            <w:r w:rsidRPr="00F31D6D">
              <w:rPr>
                <w:rFonts w:ascii="Times New Roman" w:eastAsia="Times New Roman" w:hAnsi="Times New Roman" w:cs="Times New Roman"/>
                <w:sz w:val="24"/>
              </w:rPr>
              <w:t xml:space="preserve"> the Central Weber Sewer Improvement District Service Area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but </w:t>
            </w:r>
            <w:r w:rsidR="00E22034">
              <w:rPr>
                <w:rFonts w:ascii="Times New Roman" w:eastAsia="Times New Roman" w:hAnsi="Times New Roman" w:cs="Times New Roman"/>
                <w:sz w:val="24"/>
              </w:rPr>
              <w:t xml:space="preserve">serviced </w:t>
            </w:r>
            <w:r>
              <w:rPr>
                <w:rFonts w:ascii="Times New Roman" w:eastAsia="Times New Roman" w:hAnsi="Times New Roman" w:cs="Times New Roman"/>
                <w:sz w:val="24"/>
              </w:rPr>
              <w:t>by Central Weber Sewer</w:t>
            </w:r>
          </w:p>
        </w:tc>
        <w:tc>
          <w:tcPr>
            <w:tcW w:w="3592" w:type="dxa"/>
          </w:tcPr>
          <w:p w14:paraId="1DAFA2AE" w14:textId="5E4FFB35" w:rsidR="004F7EC9" w:rsidRPr="00F31D6D" w:rsidRDefault="004F7EC9" w:rsidP="00A83373">
            <w:pPr>
              <w:rPr>
                <w:rFonts w:ascii="Times New Roman" w:hAnsi="Times New Roman" w:cs="Times New Roman"/>
                <w:sz w:val="24"/>
              </w:rPr>
            </w:pPr>
            <w:r w:rsidRPr="00F31D6D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 xml:space="preserve">14.45 plus the amount of the Central Weber Sewer Improvement District Service fee </w:t>
            </w:r>
            <w:r w:rsidR="0047169A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$55.30 as of July 1, 2025</w:t>
            </w:r>
            <w:r w:rsidR="0047169A">
              <w:rPr>
                <w:rFonts w:ascii="Times New Roman" w:hAnsi="Times New Roman" w:cs="Times New Roman"/>
                <w:sz w:val="24"/>
              </w:rPr>
              <w:t>, but subject to change)</w:t>
            </w:r>
          </w:p>
        </w:tc>
      </w:tr>
      <w:tr w:rsidR="004F7EC9" w:rsidRPr="00F31D6D" w14:paraId="729481E0" w14:textId="77777777" w:rsidTr="001339D0">
        <w:trPr>
          <w:trHeight w:val="1679"/>
        </w:trPr>
        <w:tc>
          <w:tcPr>
            <w:tcW w:w="5493" w:type="dxa"/>
          </w:tcPr>
          <w:p w14:paraId="144ECD03" w14:textId="77777777" w:rsidR="004F7EC9" w:rsidRDefault="004F7EC9" w:rsidP="00A833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211E8C">
              <w:rPr>
                <w:rFonts w:ascii="Times New Roman" w:eastAsia="Times New Roman" w:hAnsi="Times New Roman" w:cs="Times New Roman"/>
                <w:sz w:val="24"/>
              </w:rPr>
              <w:t xml:space="preserve">nincorporated area of Ogden Valley within the </w:t>
            </w:r>
            <w:r>
              <w:rPr>
                <w:rFonts w:ascii="Times New Roman" w:eastAsia="Times New Roman" w:hAnsi="Times New Roman" w:cs="Times New Roman"/>
                <w:sz w:val="24"/>
              </w:rPr>
              <w:t>following</w:t>
            </w:r>
            <w:r w:rsidRPr="00211E8C">
              <w:rPr>
                <w:rFonts w:ascii="Times New Roman" w:eastAsia="Times New Roman" w:hAnsi="Times New Roman" w:cs="Times New Roman"/>
                <w:sz w:val="24"/>
              </w:rPr>
              <w:t xml:space="preserve"> service area</w:t>
            </w:r>
            <w:r>
              <w:rPr>
                <w:rFonts w:ascii="Times New Roman" w:eastAsia="Times New Roman" w:hAnsi="Times New Roman" w:cs="Times New Roman"/>
                <w:sz w:val="24"/>
              </w:rPr>
              <w:t>s:</w:t>
            </w:r>
          </w:p>
          <w:p w14:paraId="2E1BB632" w14:textId="77777777" w:rsidR="004F7EC9" w:rsidRPr="00F31D6D" w:rsidRDefault="004F7EC9" w:rsidP="004F7E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1D6D">
              <w:rPr>
                <w:rFonts w:ascii="Times New Roman" w:eastAsia="Times New Roman" w:hAnsi="Times New Roman" w:cs="Times New Roman"/>
                <w:sz w:val="24"/>
              </w:rPr>
              <w:t>Bailey Acres Subdivision</w:t>
            </w:r>
          </w:p>
          <w:p w14:paraId="7829684A" w14:textId="77777777" w:rsidR="004F7EC9" w:rsidRPr="00F31D6D" w:rsidRDefault="004F7EC9" w:rsidP="004F7E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1D6D">
              <w:rPr>
                <w:rFonts w:ascii="Times New Roman" w:eastAsia="Times New Roman" w:hAnsi="Times New Roman" w:cs="Times New Roman"/>
                <w:sz w:val="24"/>
              </w:rPr>
              <w:t>Basin View Subdivision</w:t>
            </w:r>
          </w:p>
          <w:p w14:paraId="6792CDB3" w14:textId="77777777" w:rsidR="004F7EC9" w:rsidRPr="00F31D6D" w:rsidRDefault="004F7EC9" w:rsidP="004F7E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31D6D">
              <w:rPr>
                <w:rFonts w:ascii="Times New Roman" w:eastAsia="Times New Roman" w:hAnsi="Times New Roman" w:cs="Times New Roman"/>
                <w:sz w:val="24"/>
              </w:rPr>
              <w:t>Emerson Hills Phase II Subdivision</w:t>
            </w:r>
          </w:p>
          <w:p w14:paraId="05EA3EBF" w14:textId="77777777" w:rsidR="004F7EC9" w:rsidRPr="00F31D6D" w:rsidRDefault="004F7EC9" w:rsidP="004F7E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Trappers Crossing Subdivision</w:t>
            </w:r>
          </w:p>
        </w:tc>
        <w:tc>
          <w:tcPr>
            <w:tcW w:w="3592" w:type="dxa"/>
          </w:tcPr>
          <w:p w14:paraId="0675DC63" w14:textId="77777777" w:rsidR="004F7EC9" w:rsidRPr="00F31D6D" w:rsidRDefault="004F7EC9" w:rsidP="00A83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$40.00</w:t>
            </w:r>
          </w:p>
        </w:tc>
      </w:tr>
      <w:tr w:rsidR="00E22034" w:rsidRPr="00F31D6D" w14:paraId="0628B4CC" w14:textId="77777777" w:rsidTr="001339D0">
        <w:trPr>
          <w:trHeight w:val="1679"/>
        </w:trPr>
        <w:tc>
          <w:tcPr>
            <w:tcW w:w="5493" w:type="dxa"/>
          </w:tcPr>
          <w:p w14:paraId="01720AF1" w14:textId="0FF728E7" w:rsidR="00E22034" w:rsidRDefault="00E22034" w:rsidP="00A83373">
            <w:pPr>
              <w:rPr>
                <w:rFonts w:ascii="Times New Roman" w:eastAsia="Times New Roman" w:hAnsi="Times New Roman" w:cs="Times New Roman"/>
                <w:sz w:val="24"/>
              </w:rPr>
            </w:pPr>
            <w:commentRangeStart w:id="0"/>
            <w:r>
              <w:rPr>
                <w:rFonts w:ascii="Times New Roman" w:eastAsia="Times New Roman" w:hAnsi="Times New Roman" w:cs="Times New Roman"/>
                <w:sz w:val="24"/>
              </w:rPr>
              <w:t>Pineview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West Special Service District – Crimson Ridge area</w:t>
            </w:r>
          </w:p>
        </w:tc>
        <w:tc>
          <w:tcPr>
            <w:tcW w:w="3592" w:type="dxa"/>
          </w:tcPr>
          <w:p w14:paraId="0F1A7C8C" w14:textId="2E4AFFD3" w:rsidR="00E22034" w:rsidRDefault="00E22034" w:rsidP="00A83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$40.00</w:t>
            </w:r>
          </w:p>
        </w:tc>
      </w:tr>
      <w:tr w:rsidR="00E22034" w:rsidRPr="00F31D6D" w14:paraId="5D069E22" w14:textId="77777777" w:rsidTr="001339D0">
        <w:trPr>
          <w:trHeight w:val="1679"/>
        </w:trPr>
        <w:tc>
          <w:tcPr>
            <w:tcW w:w="5493" w:type="dxa"/>
          </w:tcPr>
          <w:p w14:paraId="69708929" w14:textId="61B578B3" w:rsidR="00E22034" w:rsidRDefault="00E22034" w:rsidP="00A833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Pineview West Special Service District – Radford Hills area</w:t>
            </w:r>
          </w:p>
        </w:tc>
        <w:tc>
          <w:tcPr>
            <w:tcW w:w="3592" w:type="dxa"/>
          </w:tcPr>
          <w:p w14:paraId="1D4AE381" w14:textId="77B8232B" w:rsidR="00E22034" w:rsidRDefault="00E22034" w:rsidP="00A83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$32.00</w:t>
            </w:r>
          </w:p>
        </w:tc>
      </w:tr>
    </w:tbl>
    <w:p w14:paraId="46476C41" w14:textId="77777777" w:rsidR="00875753" w:rsidRDefault="00875753" w:rsidP="001339D0">
      <w:pPr>
        <w:spacing w:after="0"/>
        <w:ind w:left="720"/>
      </w:pPr>
    </w:p>
    <w:p w14:paraId="3D10D972" w14:textId="77777777" w:rsidR="00875753" w:rsidRDefault="002C16E4" w:rsidP="001339D0">
      <w:pPr>
        <w:spacing w:after="0"/>
        <w:ind w:left="720"/>
      </w:pPr>
      <w:r>
        <w:t>A late fee of $2.00 will be added to accounts that are 30 days delinquent.</w:t>
      </w:r>
    </w:p>
    <w:p w14:paraId="4A72D077" w14:textId="77777777" w:rsidR="00232BA6" w:rsidRPr="008D46A9" w:rsidRDefault="00232BA6" w:rsidP="007E744B">
      <w:pPr>
        <w:spacing w:after="0"/>
        <w:rPr>
          <w:bCs/>
        </w:rPr>
      </w:pPr>
    </w:p>
    <w:p w14:paraId="0D401C60" w14:textId="44FB8108" w:rsidR="00E22034" w:rsidRPr="008D46A9" w:rsidRDefault="00E22034" w:rsidP="007E744B">
      <w:pPr>
        <w:spacing w:after="0"/>
        <w:rPr>
          <w:bCs/>
        </w:rPr>
      </w:pPr>
      <w:r w:rsidRPr="008D46A9">
        <w:rPr>
          <w:bCs/>
        </w:rPr>
        <w:t xml:space="preserve">The Clerk/Auditor’s office is directed to publish a short summary of this ordinance in the </w:t>
      </w:r>
      <w:r w:rsidRPr="008D46A9">
        <w:rPr>
          <w:bCs/>
          <w:i/>
        </w:rPr>
        <w:t>Standard Examiner</w:t>
      </w:r>
      <w:r w:rsidRPr="008D46A9">
        <w:rPr>
          <w:bCs/>
        </w:rPr>
        <w:t xml:space="preserve"> newspaper within 15 days after the date of its passage.</w:t>
      </w:r>
    </w:p>
    <w:p w14:paraId="17E7E141" w14:textId="77777777" w:rsidR="00E22034" w:rsidRPr="008D46A9" w:rsidRDefault="00E22034" w:rsidP="007E744B">
      <w:pPr>
        <w:spacing w:after="0"/>
        <w:rPr>
          <w:bCs/>
        </w:rPr>
      </w:pPr>
    </w:p>
    <w:p w14:paraId="31B44E35" w14:textId="6A50690C" w:rsidR="00232BA6" w:rsidRDefault="002C16E4" w:rsidP="007E744B">
      <w:pPr>
        <w:spacing w:after="0"/>
      </w:pPr>
      <w:r w:rsidRPr="002C16E4">
        <w:rPr>
          <w:b/>
        </w:rPr>
        <w:t xml:space="preserve">This Ordinance shall be effective 15 days after </w:t>
      </w:r>
      <w:r w:rsidR="00E22034">
        <w:rPr>
          <w:b/>
        </w:rPr>
        <w:t>its passage.</w:t>
      </w:r>
      <w:r w:rsidR="00875753">
        <w:tab/>
      </w:r>
      <w:r w:rsidR="00875753">
        <w:tab/>
      </w:r>
      <w:r w:rsidR="00875753">
        <w:tab/>
      </w:r>
    </w:p>
    <w:p w14:paraId="6D290D16" w14:textId="77777777" w:rsidR="00232BA6" w:rsidRDefault="00232BA6" w:rsidP="007E744B">
      <w:pPr>
        <w:spacing w:after="0"/>
      </w:pPr>
    </w:p>
    <w:p w14:paraId="5AE7E9EB" w14:textId="77777777" w:rsidR="002C16E4" w:rsidRDefault="00875753" w:rsidP="007E744B">
      <w:pPr>
        <w:spacing w:after="0"/>
      </w:pPr>
      <w:r>
        <w:tab/>
      </w:r>
    </w:p>
    <w:p w14:paraId="0E05CFFD" w14:textId="4BA93E91" w:rsidR="007A6B8E" w:rsidRDefault="002C16E4" w:rsidP="007E744B">
      <w:pPr>
        <w:spacing w:after="0"/>
      </w:pPr>
      <w:r>
        <w:t xml:space="preserve">PASSED, ADOPTED, AND A SYNOPSIS ORDERED </w:t>
      </w:r>
      <w:r w:rsidR="00E22034">
        <w:t xml:space="preserve">PUBLISHED </w:t>
      </w:r>
      <w:r w:rsidR="00E62F88">
        <w:t>this ___</w:t>
      </w:r>
      <w:r>
        <w:t>_</w:t>
      </w:r>
      <w:r w:rsidR="00E62F88">
        <w:t xml:space="preserve">day of </w:t>
      </w:r>
      <w:r>
        <w:t>________________</w:t>
      </w:r>
      <w:r w:rsidR="00E62F88">
        <w:t>, 20</w:t>
      </w:r>
      <w:r w:rsidR="00367693">
        <w:t>2</w:t>
      </w:r>
      <w:r w:rsidR="00D272F4">
        <w:t>5</w:t>
      </w:r>
      <w:r w:rsidR="00E62F88">
        <w:t>.</w:t>
      </w:r>
    </w:p>
    <w:p w14:paraId="1008DACE" w14:textId="77777777" w:rsidR="00E62F88" w:rsidRDefault="00E62F88" w:rsidP="007E744B">
      <w:pPr>
        <w:spacing w:after="0"/>
      </w:pPr>
      <w:r>
        <w:tab/>
      </w:r>
      <w:r>
        <w:tab/>
      </w:r>
    </w:p>
    <w:p w14:paraId="3EBEC5A9" w14:textId="77777777" w:rsidR="007E744B" w:rsidRDefault="007E744B" w:rsidP="007E744B">
      <w:pPr>
        <w:spacing w:after="0"/>
      </w:pPr>
    </w:p>
    <w:p w14:paraId="37B1C068" w14:textId="77777777" w:rsidR="007E744B" w:rsidRDefault="007E744B" w:rsidP="007E74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BOARD OF COUNTY COMMISSIONERS</w:t>
      </w:r>
    </w:p>
    <w:p w14:paraId="392F31B8" w14:textId="77777777" w:rsidR="007E744B" w:rsidRDefault="007E744B" w:rsidP="007E74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OF WEBER COUNTY</w:t>
      </w:r>
    </w:p>
    <w:p w14:paraId="629334D0" w14:textId="77777777" w:rsidR="007E744B" w:rsidRDefault="007E744B" w:rsidP="007E744B">
      <w:pPr>
        <w:spacing w:after="0"/>
      </w:pPr>
    </w:p>
    <w:p w14:paraId="445DE8A7" w14:textId="77777777" w:rsidR="007E744B" w:rsidRDefault="007E744B" w:rsidP="007E74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By__________________________________</w:t>
      </w:r>
    </w:p>
    <w:p w14:paraId="61B32762" w14:textId="77777777" w:rsidR="007E744B" w:rsidRDefault="007E744B" w:rsidP="007E74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272F4">
        <w:t>Sharon Bolos</w:t>
      </w:r>
      <w:r>
        <w:t>, Chair</w:t>
      </w:r>
    </w:p>
    <w:p w14:paraId="30FAB6D7" w14:textId="77777777" w:rsidR="007E744B" w:rsidRDefault="001B0FB6" w:rsidP="007E74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452096" w14:textId="77777777" w:rsidR="001B0FB6" w:rsidRDefault="001B0FB6" w:rsidP="001B0FB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Commissioner </w:t>
      </w:r>
      <w:r w:rsidR="00D272F4">
        <w:t>Bolos</w:t>
      </w:r>
      <w:r>
        <w:t xml:space="preserve"> Voted</w:t>
      </w:r>
      <w:r>
        <w:tab/>
      </w:r>
      <w:r w:rsidR="00367693">
        <w:tab/>
      </w:r>
      <w:r>
        <w:t>_______</w:t>
      </w:r>
    </w:p>
    <w:p w14:paraId="7FFFE318" w14:textId="77777777" w:rsidR="001B0FB6" w:rsidRDefault="00367693" w:rsidP="001B0FB6">
      <w:pPr>
        <w:spacing w:after="0" w:line="240" w:lineRule="auto"/>
        <w:ind w:left="3600" w:firstLine="720"/>
      </w:pPr>
      <w:r>
        <w:t>Commissioner Harvey</w:t>
      </w:r>
      <w:r w:rsidR="001B0FB6">
        <w:t xml:space="preserve"> Voted</w:t>
      </w:r>
      <w:r w:rsidR="001B0FB6">
        <w:tab/>
      </w:r>
      <w:r w:rsidR="001B0FB6">
        <w:tab/>
        <w:t>_______</w:t>
      </w:r>
    </w:p>
    <w:p w14:paraId="16B8104C" w14:textId="77777777" w:rsidR="001B0FB6" w:rsidRDefault="00367693" w:rsidP="001B0FB6">
      <w:pPr>
        <w:spacing w:after="0" w:line="240" w:lineRule="auto"/>
        <w:ind w:left="3600" w:firstLine="720"/>
      </w:pPr>
      <w:r>
        <w:t>Commissioner Froerer</w:t>
      </w:r>
      <w:r w:rsidR="001B0FB6">
        <w:t xml:space="preserve"> Voted</w:t>
      </w:r>
      <w:r w:rsidR="001B0FB6">
        <w:tab/>
      </w:r>
      <w:r w:rsidR="001B0FB6">
        <w:tab/>
        <w:t>_______</w:t>
      </w:r>
    </w:p>
    <w:p w14:paraId="2E5601C3" w14:textId="77777777" w:rsidR="001B0FB6" w:rsidRDefault="001B0FB6" w:rsidP="007E744B">
      <w:pPr>
        <w:spacing w:after="0"/>
      </w:pPr>
    </w:p>
    <w:p w14:paraId="348E5AA0" w14:textId="77777777" w:rsidR="001B0FB6" w:rsidRDefault="001B0FB6" w:rsidP="007E744B">
      <w:pPr>
        <w:spacing w:after="0"/>
      </w:pPr>
    </w:p>
    <w:p w14:paraId="54377C39" w14:textId="77777777" w:rsidR="007E744B" w:rsidRDefault="007E744B" w:rsidP="007E744B">
      <w:pPr>
        <w:spacing w:after="0"/>
      </w:pPr>
      <w:r>
        <w:t>Attest:</w:t>
      </w:r>
    </w:p>
    <w:p w14:paraId="6FA57736" w14:textId="77777777" w:rsidR="007E744B" w:rsidRDefault="007E744B" w:rsidP="007E744B">
      <w:pPr>
        <w:spacing w:after="0"/>
      </w:pPr>
    </w:p>
    <w:p w14:paraId="39DB5106" w14:textId="77777777" w:rsidR="007E744B" w:rsidRDefault="007E744B" w:rsidP="007E744B">
      <w:pPr>
        <w:spacing w:after="0"/>
      </w:pPr>
      <w:r>
        <w:t>_______________________________</w:t>
      </w:r>
    </w:p>
    <w:p w14:paraId="2DC01724" w14:textId="77777777" w:rsidR="007E744B" w:rsidRDefault="007E744B" w:rsidP="007E744B">
      <w:pPr>
        <w:spacing w:after="0"/>
      </w:pPr>
      <w:r>
        <w:t>Ricky D. Hatch, CPA</w:t>
      </w:r>
    </w:p>
    <w:p w14:paraId="3D449040" w14:textId="77777777" w:rsidR="007E744B" w:rsidRDefault="007E744B" w:rsidP="007E744B">
      <w:pPr>
        <w:spacing w:after="0"/>
      </w:pPr>
      <w:r>
        <w:t>Clerk/Auditor</w:t>
      </w:r>
    </w:p>
    <w:p w14:paraId="0A5ECEBB" w14:textId="77777777" w:rsidR="007E744B" w:rsidRDefault="007E744B" w:rsidP="007E744B">
      <w:pPr>
        <w:spacing w:after="0"/>
      </w:pPr>
    </w:p>
    <w:p w14:paraId="722D897D" w14:textId="77777777" w:rsidR="007E744B" w:rsidRDefault="007E744B" w:rsidP="007E744B">
      <w:pPr>
        <w:spacing w:after="0"/>
      </w:pPr>
    </w:p>
    <w:p w14:paraId="4A7D4D79" w14:textId="5D48CB99" w:rsidR="00B026CA" w:rsidRDefault="00B026CA">
      <w:r>
        <w:br w:type="page"/>
      </w:r>
    </w:p>
    <w:p w14:paraId="4CB7A331" w14:textId="77777777" w:rsidR="009C321B" w:rsidRDefault="009C321B" w:rsidP="007E744B">
      <w:pPr>
        <w:spacing w:after="0"/>
      </w:pPr>
    </w:p>
    <w:p w14:paraId="0FEBA526" w14:textId="77777777" w:rsidR="004F3421" w:rsidRDefault="004F3421" w:rsidP="004F3421">
      <w:pPr>
        <w:spacing w:after="0"/>
        <w:jc w:val="center"/>
        <w:rPr>
          <w:b/>
        </w:rPr>
      </w:pPr>
      <w:r w:rsidRPr="004F7EC9">
        <w:rPr>
          <w:b/>
        </w:rPr>
        <w:t>SUMMARY OF WEBER COUNTY ORDINANCE NO.___________</w:t>
      </w:r>
    </w:p>
    <w:p w14:paraId="5E2B687D" w14:textId="77777777" w:rsidR="004F3421" w:rsidRPr="004F7EC9" w:rsidRDefault="004F3421" w:rsidP="004F3421">
      <w:pPr>
        <w:spacing w:after="0"/>
        <w:jc w:val="center"/>
      </w:pPr>
      <w:r w:rsidRPr="004F7EC9">
        <w:t>SUMMARY OF AN ORDINANCE CHANGING SEWER SERVICE FEES</w:t>
      </w:r>
    </w:p>
    <w:p w14:paraId="42547168" w14:textId="77777777" w:rsidR="004F3421" w:rsidRDefault="004F3421" w:rsidP="004F3421">
      <w:pPr>
        <w:spacing w:after="0"/>
        <w:jc w:val="center"/>
      </w:pPr>
    </w:p>
    <w:p w14:paraId="3C8F6F22" w14:textId="36D221C9" w:rsidR="004F3421" w:rsidRDefault="004F3421" w:rsidP="004F3421">
      <w:pPr>
        <w:spacing w:after="0"/>
      </w:pPr>
      <w:r>
        <w:t xml:space="preserve">On_________________________, the Board of County Commissioners of Weber County </w:t>
      </w:r>
      <w:r w:rsidR="00E22034">
        <w:t xml:space="preserve">adopted </w:t>
      </w:r>
      <w:r>
        <w:t>Ordi</w:t>
      </w:r>
      <w:r w:rsidR="002702DD">
        <w:t>n</w:t>
      </w:r>
      <w:r>
        <w:t>ance</w:t>
      </w:r>
      <w:r w:rsidR="002702DD">
        <w:t xml:space="preserve"> No._______________, which changes the sewer service fee for areas serviced by Central </w:t>
      </w:r>
      <w:proofErr w:type="gramStart"/>
      <w:r w:rsidR="002702DD">
        <w:t>Weber Sewer</w:t>
      </w:r>
      <w:proofErr w:type="gramEnd"/>
      <w:r w:rsidR="002702DD">
        <w:t xml:space="preserve"> Improvement District.</w:t>
      </w:r>
    </w:p>
    <w:p w14:paraId="65A748B6" w14:textId="77777777" w:rsidR="002702DD" w:rsidRDefault="002702DD" w:rsidP="004F3421">
      <w:pPr>
        <w:spacing w:after="0"/>
      </w:pPr>
    </w:p>
    <w:p w14:paraId="5D9D5465" w14:textId="77777777" w:rsidR="004F3421" w:rsidRDefault="004F3421" w:rsidP="004F3421">
      <w:pPr>
        <w:spacing w:after="0"/>
      </w:pPr>
      <w:proofErr w:type="spellStart"/>
      <w:r>
        <w:t>Commissioners_______________________________________Voted</w:t>
      </w:r>
      <w:proofErr w:type="spellEnd"/>
      <w:r>
        <w:t xml:space="preserve"> in Favor of this ordinance</w:t>
      </w:r>
    </w:p>
    <w:p w14:paraId="77BB7E34" w14:textId="77777777" w:rsidR="002702DD" w:rsidRDefault="002702DD" w:rsidP="004F3421">
      <w:pPr>
        <w:spacing w:after="0"/>
      </w:pPr>
    </w:p>
    <w:p w14:paraId="6EE59716" w14:textId="77777777" w:rsidR="004F3421" w:rsidRDefault="004F3421" w:rsidP="004F3421">
      <w:pPr>
        <w:spacing w:after="0"/>
      </w:pPr>
      <w:proofErr w:type="spellStart"/>
      <w:r>
        <w:t>Commissioner________________________________________Voted</w:t>
      </w:r>
      <w:proofErr w:type="spellEnd"/>
      <w:r>
        <w:t xml:space="preserve"> against this ordinance</w:t>
      </w:r>
    </w:p>
    <w:p w14:paraId="78E20D1E" w14:textId="3666DF15" w:rsidR="002702DD" w:rsidRDefault="004F3421" w:rsidP="004F3421">
      <w:pPr>
        <w:spacing w:after="0"/>
      </w:pPr>
      <w:r>
        <w:tab/>
      </w:r>
    </w:p>
    <w:p w14:paraId="131E27EB" w14:textId="77777777" w:rsidR="004F3421" w:rsidRDefault="002702DD" w:rsidP="004F3421">
      <w:pPr>
        <w:spacing w:after="0"/>
      </w:pPr>
      <w:r>
        <w:t>T</w:t>
      </w:r>
      <w:r w:rsidR="004F3421">
        <w:t>he complete text of the ordinance is available for public review at the office of the Weber County Clerk/Auditor, 2380 Washington Blvd. Suite 320 Ogden, Utah.</w:t>
      </w:r>
    </w:p>
    <w:p w14:paraId="06EE2B21" w14:textId="77777777" w:rsidR="009C321B" w:rsidRDefault="009C321B" w:rsidP="007E744B">
      <w:pPr>
        <w:spacing w:after="0"/>
      </w:pPr>
    </w:p>
    <w:p w14:paraId="79F952C6" w14:textId="77777777" w:rsidR="009C321B" w:rsidRDefault="009C321B" w:rsidP="007E744B">
      <w:pPr>
        <w:spacing w:after="0"/>
      </w:pPr>
    </w:p>
    <w:p w14:paraId="6CE96233" w14:textId="77777777" w:rsidR="009C321B" w:rsidRDefault="009C321B" w:rsidP="007E744B">
      <w:pPr>
        <w:spacing w:after="0"/>
      </w:pPr>
    </w:p>
    <w:p w14:paraId="50692A80" w14:textId="77777777" w:rsidR="009C321B" w:rsidRDefault="009C321B" w:rsidP="007E744B">
      <w:pPr>
        <w:spacing w:after="0"/>
      </w:pPr>
    </w:p>
    <w:p w14:paraId="6D904099" w14:textId="77777777" w:rsidR="009C321B" w:rsidRDefault="009C321B" w:rsidP="007E744B">
      <w:pPr>
        <w:spacing w:after="0"/>
      </w:pPr>
    </w:p>
    <w:p w14:paraId="520B0E17" w14:textId="77777777" w:rsidR="009C321B" w:rsidRDefault="009C321B" w:rsidP="007E744B">
      <w:pPr>
        <w:spacing w:after="0"/>
      </w:pPr>
    </w:p>
    <w:p w14:paraId="0D286066" w14:textId="77777777" w:rsidR="009C321B" w:rsidRDefault="009C321B" w:rsidP="007E744B">
      <w:pPr>
        <w:spacing w:after="0"/>
      </w:pPr>
    </w:p>
    <w:p w14:paraId="6106ECF0" w14:textId="77777777" w:rsidR="009C321B" w:rsidRDefault="009C321B" w:rsidP="007E744B">
      <w:pPr>
        <w:spacing w:after="0"/>
      </w:pPr>
    </w:p>
    <w:p w14:paraId="61BCA2C1" w14:textId="77777777" w:rsidR="009C321B" w:rsidRDefault="009C321B" w:rsidP="007E744B">
      <w:pPr>
        <w:spacing w:after="0"/>
      </w:pPr>
    </w:p>
    <w:p w14:paraId="1CBCB1B6" w14:textId="77777777" w:rsidR="009C321B" w:rsidRDefault="009C321B" w:rsidP="007E744B">
      <w:pPr>
        <w:spacing w:after="0"/>
      </w:pPr>
    </w:p>
    <w:p w14:paraId="0DFA66AA" w14:textId="77777777" w:rsidR="009C321B" w:rsidRDefault="009C321B" w:rsidP="007E744B">
      <w:pPr>
        <w:spacing w:after="0"/>
      </w:pPr>
    </w:p>
    <w:p w14:paraId="5A414F8A" w14:textId="77777777" w:rsidR="009C321B" w:rsidRDefault="009C321B" w:rsidP="007E744B">
      <w:pPr>
        <w:spacing w:after="0"/>
      </w:pPr>
    </w:p>
    <w:p w14:paraId="16953B6D" w14:textId="77777777" w:rsidR="009C321B" w:rsidRDefault="009C321B" w:rsidP="007E744B">
      <w:pPr>
        <w:spacing w:after="0"/>
      </w:pPr>
    </w:p>
    <w:p w14:paraId="7615735A" w14:textId="77777777" w:rsidR="009C321B" w:rsidRDefault="009C321B" w:rsidP="007E744B">
      <w:pPr>
        <w:spacing w:after="0"/>
      </w:pPr>
    </w:p>
    <w:p w14:paraId="2FF72AB9" w14:textId="77777777" w:rsidR="009C321B" w:rsidRDefault="009C321B" w:rsidP="007E744B">
      <w:pPr>
        <w:spacing w:after="0"/>
      </w:pPr>
    </w:p>
    <w:p w14:paraId="382ECBC1" w14:textId="77777777" w:rsidR="009C321B" w:rsidRDefault="009C321B" w:rsidP="007E744B">
      <w:pPr>
        <w:spacing w:after="0"/>
      </w:pPr>
    </w:p>
    <w:sectPr w:rsidR="009C321B" w:rsidSect="00F027A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rickson,Courtlan" w:date="2025-04-21T09:47:00Z" w:initials="CE">
    <w:p w14:paraId="4F57AB26" w14:textId="77777777" w:rsidR="00E22034" w:rsidRDefault="00E22034" w:rsidP="00E22034">
      <w:pPr>
        <w:pStyle w:val="CommentText"/>
      </w:pPr>
      <w:r>
        <w:rPr>
          <w:rStyle w:val="CommentReference"/>
        </w:rPr>
        <w:annotationRef/>
      </w:r>
      <w:r>
        <w:t>These last two rows were on the other document, but not in this document, so I added them.  If they shouldn’t be here, please reject the proposed addition of the rows.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57AB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F9452B" w16cex:dateUtc="2025-04-21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57AB26" w16cid:durableId="2FF945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170E3" w14:textId="77777777" w:rsidR="00747886" w:rsidRDefault="00747886" w:rsidP="00E211E7">
      <w:pPr>
        <w:spacing w:after="0" w:line="240" w:lineRule="auto"/>
      </w:pPr>
      <w:r>
        <w:separator/>
      </w:r>
    </w:p>
  </w:endnote>
  <w:endnote w:type="continuationSeparator" w:id="0">
    <w:p w14:paraId="00B17875" w14:textId="77777777" w:rsidR="00747886" w:rsidRDefault="00747886" w:rsidP="00E2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732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C4153" w14:textId="77777777" w:rsidR="00D545FF" w:rsidRDefault="00D54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F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62F348" w14:textId="77777777" w:rsidR="00E211E7" w:rsidRDefault="00E21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89499" w14:textId="77777777" w:rsidR="00747886" w:rsidRDefault="00747886" w:rsidP="00E211E7">
      <w:pPr>
        <w:spacing w:after="0" w:line="240" w:lineRule="auto"/>
      </w:pPr>
      <w:r>
        <w:separator/>
      </w:r>
    </w:p>
  </w:footnote>
  <w:footnote w:type="continuationSeparator" w:id="0">
    <w:p w14:paraId="028F5FEA" w14:textId="77777777" w:rsidR="00747886" w:rsidRDefault="00747886" w:rsidP="00E21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F18BC"/>
    <w:multiLevelType w:val="hybridMultilevel"/>
    <w:tmpl w:val="36BA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4275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kson,Courtlan">
    <w15:presenceInfo w15:providerId="AD" w15:userId="S::cerickson@co.weber.ut.us::4b2988f6-d21d-4c97-913b-78e9195034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57"/>
    <w:rsid w:val="00047554"/>
    <w:rsid w:val="000B554D"/>
    <w:rsid w:val="000D3330"/>
    <w:rsid w:val="00107314"/>
    <w:rsid w:val="001339D0"/>
    <w:rsid w:val="00166267"/>
    <w:rsid w:val="00170B36"/>
    <w:rsid w:val="001B0FB6"/>
    <w:rsid w:val="001D00D8"/>
    <w:rsid w:val="00232BA6"/>
    <w:rsid w:val="00240787"/>
    <w:rsid w:val="002702DD"/>
    <w:rsid w:val="002C16E4"/>
    <w:rsid w:val="00323299"/>
    <w:rsid w:val="00367693"/>
    <w:rsid w:val="003C3CC9"/>
    <w:rsid w:val="003C63D5"/>
    <w:rsid w:val="00406ECA"/>
    <w:rsid w:val="00407181"/>
    <w:rsid w:val="00412D6E"/>
    <w:rsid w:val="00456A67"/>
    <w:rsid w:val="0047169A"/>
    <w:rsid w:val="00476FDF"/>
    <w:rsid w:val="004A6CE2"/>
    <w:rsid w:val="004E3E2C"/>
    <w:rsid w:val="004F0985"/>
    <w:rsid w:val="004F3421"/>
    <w:rsid w:val="004F655D"/>
    <w:rsid w:val="004F7EC9"/>
    <w:rsid w:val="0054344D"/>
    <w:rsid w:val="00561950"/>
    <w:rsid w:val="005B360E"/>
    <w:rsid w:val="005B4414"/>
    <w:rsid w:val="0073689B"/>
    <w:rsid w:val="00745EB1"/>
    <w:rsid w:val="00747886"/>
    <w:rsid w:val="00756564"/>
    <w:rsid w:val="007A6B8E"/>
    <w:rsid w:val="007E744B"/>
    <w:rsid w:val="007F798A"/>
    <w:rsid w:val="00875753"/>
    <w:rsid w:val="008D46A9"/>
    <w:rsid w:val="00955A0D"/>
    <w:rsid w:val="00983BAB"/>
    <w:rsid w:val="009C321B"/>
    <w:rsid w:val="00A24F31"/>
    <w:rsid w:val="00A70CDC"/>
    <w:rsid w:val="00AD574C"/>
    <w:rsid w:val="00B026CA"/>
    <w:rsid w:val="00BD5DE4"/>
    <w:rsid w:val="00C76E9E"/>
    <w:rsid w:val="00CA41E1"/>
    <w:rsid w:val="00CC3257"/>
    <w:rsid w:val="00CD18CF"/>
    <w:rsid w:val="00CF65D4"/>
    <w:rsid w:val="00D04FE6"/>
    <w:rsid w:val="00D272F4"/>
    <w:rsid w:val="00D54435"/>
    <w:rsid w:val="00D545FF"/>
    <w:rsid w:val="00DD269C"/>
    <w:rsid w:val="00E211E7"/>
    <w:rsid w:val="00E22034"/>
    <w:rsid w:val="00E62F88"/>
    <w:rsid w:val="00EC24E0"/>
    <w:rsid w:val="00F027AB"/>
    <w:rsid w:val="00F26C8E"/>
    <w:rsid w:val="00FE619D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FD9B"/>
  <w15:docId w15:val="{DD96E7AF-B7FA-4EE9-97EF-CFF61658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EC9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E7"/>
  </w:style>
  <w:style w:type="paragraph" w:styleId="Footer">
    <w:name w:val="footer"/>
    <w:basedOn w:val="Normal"/>
    <w:link w:val="FooterChar"/>
    <w:uiPriority w:val="99"/>
    <w:unhideWhenUsed/>
    <w:rsid w:val="00E21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E7"/>
  </w:style>
  <w:style w:type="character" w:styleId="PlaceholderText">
    <w:name w:val="Placeholder Text"/>
    <w:basedOn w:val="DefaultParagraphFont"/>
    <w:uiPriority w:val="99"/>
    <w:semiHidden/>
    <w:rsid w:val="00E211E7"/>
    <w:rPr>
      <w:color w:val="808080"/>
    </w:rPr>
  </w:style>
  <w:style w:type="paragraph" w:styleId="Revision">
    <w:name w:val="Revision"/>
    <w:hidden/>
    <w:uiPriority w:val="99"/>
    <w:semiHidden/>
    <w:rsid w:val="00170B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2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0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D9AD-B697-4B28-B1E1-0F7ED750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Erickson,Courtlan</dc:creator>
  <cp:lastModifiedBy>Parke,Scott</cp:lastModifiedBy>
  <cp:revision>2</cp:revision>
  <cp:lastPrinted>2012-12-11T16:43:00Z</cp:lastPrinted>
  <dcterms:created xsi:type="dcterms:W3CDTF">2025-06-09T14:51:00Z</dcterms:created>
  <dcterms:modified xsi:type="dcterms:W3CDTF">2025-06-09T14:51:00Z</dcterms:modified>
</cp:coreProperties>
</file>